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FB" w:rsidRPr="00A434B5" w:rsidRDefault="00A70CFB" w:rsidP="00A70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>
        <w:rPr>
          <w:rFonts w:ascii="Verdana" w:hAnsi="Verdana"/>
          <w:sz w:val="44"/>
          <w:szCs w:val="44"/>
        </w:rPr>
        <w:t xml:space="preserve"> (10)</w:t>
      </w:r>
    </w:p>
    <w:p w:rsidR="00A70CFB" w:rsidRPr="00A434B5" w:rsidRDefault="00A70CFB" w:rsidP="00A70CF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Nous continuons avec des expressions originales à découvrir derrière ces définitions détournées, en rapport avec la cuisine.</w:t>
      </w:r>
    </w:p>
    <w:p w:rsidR="00A70CFB" w:rsidRPr="00A434B5" w:rsidRDefault="00A70CFB" w:rsidP="00A70CFB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>
        <w:rPr>
          <w:rFonts w:ascii="Verdana" w:hAnsi="Verdana"/>
          <w:sz w:val="32"/>
          <w:szCs w:val="32"/>
        </w:rPr>
        <w:t xml:space="preserve"> ou colette.golinvaux@eqla.be</w:t>
      </w:r>
    </w:p>
    <w:p w:rsidR="00A70CFB" w:rsidRDefault="00A70CFB" w:rsidP="00A70CFB">
      <w:pPr>
        <w:spacing w:line="240" w:lineRule="auto"/>
        <w:rPr>
          <w:rFonts w:ascii="Verdana" w:hAnsi="Verdana"/>
          <w:sz w:val="32"/>
          <w:szCs w:val="32"/>
        </w:rPr>
      </w:pPr>
    </w:p>
    <w:p w:rsidR="00A70CFB" w:rsidRPr="009A68A0" w:rsidRDefault="00A70CFB" w:rsidP="00A70CFB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 w:rsidRPr="009A68A0">
        <w:rPr>
          <w:rFonts w:ascii="Verdana" w:hAnsi="Verdana"/>
          <w:sz w:val="32"/>
          <w:szCs w:val="32"/>
        </w:rPr>
        <w:t>Une brioche des reines</w:t>
      </w:r>
    </w:p>
    <w:p w:rsidR="00A70CFB" w:rsidRPr="00A434B5" w:rsidRDefault="00A70CFB" w:rsidP="00A70CFB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70CFB" w:rsidRPr="009A68A0" w:rsidRDefault="00A70CFB" w:rsidP="00A70CFB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 w:rsidRPr="009A68A0">
        <w:rPr>
          <w:rFonts w:ascii="Verdana" w:hAnsi="Verdana"/>
          <w:sz w:val="32"/>
          <w:szCs w:val="32"/>
        </w:rPr>
        <w:t>De la rate maigre</w:t>
      </w:r>
    </w:p>
    <w:p w:rsidR="00A70CFB" w:rsidRPr="00A434B5" w:rsidRDefault="00A70CFB" w:rsidP="00A70CFB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70CFB" w:rsidRPr="00E02E78" w:rsidRDefault="00A70CFB" w:rsidP="00A70CFB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silence de policier</w:t>
      </w:r>
    </w:p>
    <w:p w:rsidR="00A70CFB" w:rsidRPr="00A434B5" w:rsidRDefault="00A70CFB" w:rsidP="00A70CFB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70CFB" w:rsidRPr="00E02E78" w:rsidRDefault="00A70CFB" w:rsidP="00A70CFB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vague d’automne</w:t>
      </w:r>
    </w:p>
    <w:p w:rsidR="00A70CFB" w:rsidRPr="00A434B5" w:rsidRDefault="00A70CFB" w:rsidP="00A70CFB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70CFB" w:rsidRPr="00E02E78" w:rsidRDefault="00A70CFB" w:rsidP="00A70CFB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Valse faible</w:t>
      </w:r>
    </w:p>
    <w:p w:rsidR="00A70CFB" w:rsidRPr="00A434B5" w:rsidRDefault="00A70CFB" w:rsidP="00A70CFB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70CFB" w:rsidRPr="00E02E78" w:rsidRDefault="00A70CFB" w:rsidP="00A70CFB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biscotte ivre</w:t>
      </w:r>
    </w:p>
    <w:p w:rsidR="00A70CFB" w:rsidRPr="00A434B5" w:rsidRDefault="00A70CFB" w:rsidP="00A70CFB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70CFB" w:rsidRDefault="00A70CFB" w:rsidP="00A70CFB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raie boulangère</w:t>
      </w:r>
    </w:p>
    <w:p w:rsidR="00A70CFB" w:rsidRPr="004C324C" w:rsidRDefault="00A70CFB" w:rsidP="00A70CFB">
      <w:pPr>
        <w:pStyle w:val="Paragraphedeliste"/>
        <w:rPr>
          <w:rFonts w:ascii="Verdana" w:hAnsi="Verdana"/>
          <w:sz w:val="32"/>
          <w:szCs w:val="32"/>
        </w:rPr>
      </w:pPr>
    </w:p>
    <w:p w:rsidR="00A70CFB" w:rsidRDefault="00A70CFB" w:rsidP="00A70CFB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nasse moche</w:t>
      </w:r>
    </w:p>
    <w:p w:rsidR="00A70CFB" w:rsidRPr="004C324C" w:rsidRDefault="00A70CFB" w:rsidP="00A70CFB">
      <w:pPr>
        <w:pStyle w:val="Paragraphedeliste"/>
        <w:rPr>
          <w:rFonts w:ascii="Verdana" w:hAnsi="Verdana"/>
          <w:sz w:val="32"/>
          <w:szCs w:val="32"/>
        </w:rPr>
      </w:pPr>
    </w:p>
    <w:p w:rsidR="00A70CFB" w:rsidRDefault="00A70CFB" w:rsidP="00A70CFB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descente de vache</w:t>
      </w:r>
    </w:p>
    <w:p w:rsidR="00A70CFB" w:rsidRPr="004C324C" w:rsidRDefault="00A70CFB" w:rsidP="00A70CFB">
      <w:pPr>
        <w:pStyle w:val="Paragraphedeliste"/>
        <w:rPr>
          <w:rFonts w:ascii="Verdana" w:hAnsi="Verdana"/>
          <w:sz w:val="32"/>
          <w:szCs w:val="32"/>
        </w:rPr>
      </w:pPr>
    </w:p>
    <w:p w:rsidR="00A70CFB" w:rsidRDefault="00A70CFB" w:rsidP="00A70CFB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haricot généreux</w:t>
      </w:r>
    </w:p>
    <w:p w:rsidR="000B4655" w:rsidRDefault="000B4655">
      <w:bookmarkStart w:id="0" w:name="_GoBack"/>
      <w:bookmarkEnd w:id="0"/>
    </w:p>
    <w:sectPr w:rsidR="000B4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4FC7"/>
    <w:multiLevelType w:val="hybridMultilevel"/>
    <w:tmpl w:val="CBA64086"/>
    <w:lvl w:ilvl="0" w:tplc="4D82C414">
      <w:start w:val="9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FB"/>
    <w:rsid w:val="000B4655"/>
    <w:rsid w:val="00A7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DB44F-AFA6-433E-8041-A96A52B1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C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0CF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0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2020-12-08T13:04:00Z</dcterms:created>
  <dcterms:modified xsi:type="dcterms:W3CDTF">2020-12-08T13:04:00Z</dcterms:modified>
</cp:coreProperties>
</file>